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B1" w:rsidRPr="00B43682" w:rsidRDefault="00DF03E9" w:rsidP="00B43682">
      <w:pPr>
        <w:pStyle w:val="IntenseQuote"/>
        <w:ind w:left="-90"/>
        <w:rPr>
          <w:sz w:val="24"/>
          <w:szCs w:val="24"/>
        </w:rPr>
      </w:pPr>
      <w:r w:rsidRPr="00B43682">
        <w:rPr>
          <w:sz w:val="24"/>
          <w:szCs w:val="24"/>
        </w:rPr>
        <w:t>List</w:t>
      </w:r>
      <w:r w:rsidR="009A54BC">
        <w:rPr>
          <w:sz w:val="24"/>
          <w:szCs w:val="24"/>
        </w:rPr>
        <w:t xml:space="preserve"> of participants on study tour, Switzerland 20-26</w:t>
      </w:r>
      <w:r w:rsidRPr="00B43682">
        <w:rPr>
          <w:sz w:val="24"/>
          <w:szCs w:val="24"/>
        </w:rPr>
        <w:t xml:space="preserve"> </w:t>
      </w:r>
      <w:r w:rsidR="009A54BC">
        <w:rPr>
          <w:sz w:val="24"/>
          <w:szCs w:val="24"/>
        </w:rPr>
        <w:t>January</w:t>
      </w:r>
      <w:r w:rsidRPr="00B43682">
        <w:rPr>
          <w:sz w:val="24"/>
          <w:szCs w:val="24"/>
        </w:rPr>
        <w:t xml:space="preserve">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2736"/>
        <w:gridCol w:w="2815"/>
        <w:gridCol w:w="2933"/>
      </w:tblGrid>
      <w:tr w:rsidR="00481903" w:rsidTr="008B7CE9">
        <w:trPr>
          <w:trHeight w:val="141"/>
        </w:trPr>
        <w:tc>
          <w:tcPr>
            <w:tcW w:w="1074" w:type="dxa"/>
          </w:tcPr>
          <w:p w:rsidR="00481903" w:rsidRDefault="00481903">
            <w:r>
              <w:t>Nr.</w:t>
            </w:r>
          </w:p>
        </w:tc>
        <w:tc>
          <w:tcPr>
            <w:tcW w:w="2736" w:type="dxa"/>
          </w:tcPr>
          <w:p w:rsidR="00481903" w:rsidRDefault="00481903">
            <w:r>
              <w:t>Name Surname</w:t>
            </w:r>
          </w:p>
        </w:tc>
        <w:tc>
          <w:tcPr>
            <w:tcW w:w="2815" w:type="dxa"/>
          </w:tcPr>
          <w:p w:rsidR="00481903" w:rsidRDefault="00481903">
            <w:r>
              <w:t>Institution</w:t>
            </w:r>
          </w:p>
        </w:tc>
        <w:tc>
          <w:tcPr>
            <w:tcW w:w="2933" w:type="dxa"/>
          </w:tcPr>
          <w:p w:rsidR="00481903" w:rsidRDefault="00481903">
            <w:r>
              <w:t>Position</w:t>
            </w:r>
          </w:p>
        </w:tc>
      </w:tr>
      <w:tr w:rsidR="00481903" w:rsidTr="008B7CE9">
        <w:trPr>
          <w:trHeight w:val="141"/>
        </w:trPr>
        <w:tc>
          <w:tcPr>
            <w:tcW w:w="1074" w:type="dxa"/>
          </w:tcPr>
          <w:p w:rsidR="00481903" w:rsidRDefault="00481903">
            <w:r>
              <w:t>1</w:t>
            </w:r>
          </w:p>
        </w:tc>
        <w:tc>
          <w:tcPr>
            <w:tcW w:w="2736" w:type="dxa"/>
          </w:tcPr>
          <w:p w:rsidR="00481903" w:rsidRDefault="00481903" w:rsidP="00DF03E9">
            <w:proofErr w:type="spellStart"/>
            <w:r>
              <w:t>Avni</w:t>
            </w:r>
            <w:proofErr w:type="spellEnd"/>
            <w:r>
              <w:t xml:space="preserve"> </w:t>
            </w:r>
            <w:proofErr w:type="spellStart"/>
            <w:r>
              <w:t>Dervishi</w:t>
            </w:r>
            <w:proofErr w:type="spellEnd"/>
          </w:p>
        </w:tc>
        <w:tc>
          <w:tcPr>
            <w:tcW w:w="2815" w:type="dxa"/>
          </w:tcPr>
          <w:p w:rsidR="00481903" w:rsidRDefault="00481903" w:rsidP="00481903">
            <w:r>
              <w:t>Water Regulatory Authority</w:t>
            </w:r>
          </w:p>
        </w:tc>
        <w:tc>
          <w:tcPr>
            <w:tcW w:w="2933" w:type="dxa"/>
          </w:tcPr>
          <w:p w:rsidR="00481903" w:rsidRDefault="00481903" w:rsidP="00F54914">
            <w:r>
              <w:t>Director</w:t>
            </w:r>
          </w:p>
        </w:tc>
      </w:tr>
      <w:tr w:rsidR="00481903" w:rsidTr="008B7CE9">
        <w:trPr>
          <w:trHeight w:val="141"/>
        </w:trPr>
        <w:tc>
          <w:tcPr>
            <w:tcW w:w="1074" w:type="dxa"/>
          </w:tcPr>
          <w:p w:rsidR="00481903" w:rsidRDefault="00481903">
            <w:r>
              <w:t>2</w:t>
            </w:r>
          </w:p>
        </w:tc>
        <w:tc>
          <w:tcPr>
            <w:tcW w:w="2736" w:type="dxa"/>
          </w:tcPr>
          <w:p w:rsidR="00481903" w:rsidRDefault="00481903">
            <w:proofErr w:type="spellStart"/>
            <w:r>
              <w:t>Etleva</w:t>
            </w:r>
            <w:proofErr w:type="spellEnd"/>
            <w:r>
              <w:t xml:space="preserve"> </w:t>
            </w:r>
            <w:proofErr w:type="spellStart"/>
            <w:r>
              <w:t>Demiri</w:t>
            </w:r>
            <w:proofErr w:type="spellEnd"/>
          </w:p>
        </w:tc>
        <w:tc>
          <w:tcPr>
            <w:tcW w:w="2815" w:type="dxa"/>
          </w:tcPr>
          <w:p w:rsidR="00481903" w:rsidRDefault="00283391">
            <w:r>
              <w:t>Water Regulatory Authority</w:t>
            </w:r>
          </w:p>
        </w:tc>
        <w:tc>
          <w:tcPr>
            <w:tcW w:w="2933" w:type="dxa"/>
          </w:tcPr>
          <w:p w:rsidR="00481903" w:rsidRDefault="00283391">
            <w:r>
              <w:t>Expert of WRA</w:t>
            </w:r>
          </w:p>
        </w:tc>
      </w:tr>
      <w:tr w:rsidR="00481903" w:rsidTr="008B7CE9">
        <w:trPr>
          <w:trHeight w:val="141"/>
        </w:trPr>
        <w:tc>
          <w:tcPr>
            <w:tcW w:w="1074" w:type="dxa"/>
          </w:tcPr>
          <w:p w:rsidR="00481903" w:rsidRDefault="00481903">
            <w:r>
              <w:t>3</w:t>
            </w:r>
          </w:p>
        </w:tc>
        <w:tc>
          <w:tcPr>
            <w:tcW w:w="2736" w:type="dxa"/>
          </w:tcPr>
          <w:p w:rsidR="00481903" w:rsidRDefault="00481903">
            <w:r>
              <w:t xml:space="preserve">Isa </w:t>
            </w:r>
            <w:proofErr w:type="spellStart"/>
            <w:r>
              <w:t>Memia</w:t>
            </w:r>
            <w:proofErr w:type="spellEnd"/>
          </w:p>
        </w:tc>
        <w:tc>
          <w:tcPr>
            <w:tcW w:w="2815" w:type="dxa"/>
          </w:tcPr>
          <w:p w:rsidR="00481903" w:rsidRDefault="00481903">
            <w:r>
              <w:t>Ministry of Transport</w:t>
            </w:r>
          </w:p>
        </w:tc>
        <w:tc>
          <w:tcPr>
            <w:tcW w:w="2933" w:type="dxa"/>
          </w:tcPr>
          <w:p w:rsidR="00481903" w:rsidRDefault="00481903">
            <w:r>
              <w:t>Director</w:t>
            </w:r>
          </w:p>
          <w:p w:rsidR="00481903" w:rsidRDefault="00481903" w:rsidP="00481903">
            <w:r>
              <w:t>Directorate of policies for solid waste</w:t>
            </w:r>
          </w:p>
        </w:tc>
      </w:tr>
      <w:tr w:rsidR="00481903" w:rsidTr="008B7CE9">
        <w:trPr>
          <w:trHeight w:val="141"/>
        </w:trPr>
        <w:tc>
          <w:tcPr>
            <w:tcW w:w="1074" w:type="dxa"/>
          </w:tcPr>
          <w:p w:rsidR="00481903" w:rsidRDefault="00481903">
            <w:r>
              <w:t>4</w:t>
            </w:r>
          </w:p>
        </w:tc>
        <w:tc>
          <w:tcPr>
            <w:tcW w:w="2736" w:type="dxa"/>
          </w:tcPr>
          <w:p w:rsidR="00481903" w:rsidRDefault="00481903">
            <w:proofErr w:type="spellStart"/>
            <w:r>
              <w:t>Ornela</w:t>
            </w:r>
            <w:proofErr w:type="spellEnd"/>
            <w:r>
              <w:t xml:space="preserve"> </w:t>
            </w:r>
            <w:proofErr w:type="spellStart"/>
            <w:r>
              <w:t>Lili</w:t>
            </w:r>
            <w:proofErr w:type="spellEnd"/>
          </w:p>
        </w:tc>
        <w:tc>
          <w:tcPr>
            <w:tcW w:w="2815" w:type="dxa"/>
          </w:tcPr>
          <w:p w:rsidR="00481903" w:rsidRDefault="00481903">
            <w:r w:rsidRPr="009A54BC">
              <w:t>Ministry of Transport</w:t>
            </w:r>
          </w:p>
        </w:tc>
        <w:tc>
          <w:tcPr>
            <w:tcW w:w="2933" w:type="dxa"/>
          </w:tcPr>
          <w:p w:rsidR="00481903" w:rsidRDefault="00283391" w:rsidP="00283391">
            <w:r>
              <w:t xml:space="preserve">Expert </w:t>
            </w:r>
          </w:p>
          <w:p w:rsidR="00283391" w:rsidRDefault="00283391" w:rsidP="00283391">
            <w:r>
              <w:t>Directorate of policies for solid waste</w:t>
            </w:r>
          </w:p>
        </w:tc>
      </w:tr>
      <w:tr w:rsidR="00481903" w:rsidTr="008B7CE9">
        <w:trPr>
          <w:trHeight w:val="141"/>
        </w:trPr>
        <w:tc>
          <w:tcPr>
            <w:tcW w:w="1074" w:type="dxa"/>
            <w:shd w:val="clear" w:color="auto" w:fill="FFFFFF" w:themeFill="background1"/>
          </w:tcPr>
          <w:p w:rsidR="00481903" w:rsidRPr="00AD4060" w:rsidRDefault="00481903">
            <w:r w:rsidRPr="00AD4060">
              <w:t>5</w:t>
            </w:r>
          </w:p>
        </w:tc>
        <w:tc>
          <w:tcPr>
            <w:tcW w:w="2736" w:type="dxa"/>
            <w:shd w:val="clear" w:color="auto" w:fill="FFFFFF" w:themeFill="background1"/>
          </w:tcPr>
          <w:p w:rsidR="00481903" w:rsidRPr="00AD4060" w:rsidRDefault="00481903">
            <w:r w:rsidRPr="00AD4060">
              <w:t>Fran Brahimi</w:t>
            </w:r>
          </w:p>
        </w:tc>
        <w:tc>
          <w:tcPr>
            <w:tcW w:w="2815" w:type="dxa"/>
            <w:shd w:val="clear" w:color="auto" w:fill="FFFFFF" w:themeFill="background1"/>
          </w:tcPr>
          <w:p w:rsidR="00481903" w:rsidRPr="00AD4060" w:rsidRDefault="00481903" w:rsidP="00DF03E9">
            <w:r>
              <w:t>Ministry of Finance</w:t>
            </w:r>
          </w:p>
        </w:tc>
        <w:tc>
          <w:tcPr>
            <w:tcW w:w="2933" w:type="dxa"/>
            <w:shd w:val="clear" w:color="auto" w:fill="FFFFFF" w:themeFill="background1"/>
          </w:tcPr>
          <w:p w:rsidR="00481903" w:rsidRDefault="00481903">
            <w:r>
              <w:t>Director</w:t>
            </w:r>
          </w:p>
          <w:p w:rsidR="00481903" w:rsidRDefault="008B7CE9">
            <w:r>
              <w:t>Directorate of local finances</w:t>
            </w:r>
          </w:p>
        </w:tc>
      </w:tr>
      <w:tr w:rsidR="00481903" w:rsidTr="008B7CE9">
        <w:trPr>
          <w:trHeight w:val="141"/>
        </w:trPr>
        <w:tc>
          <w:tcPr>
            <w:tcW w:w="1074" w:type="dxa"/>
          </w:tcPr>
          <w:p w:rsidR="00481903" w:rsidRDefault="00481903">
            <w:r>
              <w:t>6</w:t>
            </w:r>
          </w:p>
        </w:tc>
        <w:tc>
          <w:tcPr>
            <w:tcW w:w="2736" w:type="dxa"/>
          </w:tcPr>
          <w:p w:rsidR="00481903" w:rsidRDefault="00481903" w:rsidP="00DF03E9">
            <w:proofErr w:type="spellStart"/>
            <w:r>
              <w:t>Redi</w:t>
            </w:r>
            <w:proofErr w:type="spellEnd"/>
            <w:r>
              <w:t xml:space="preserve"> </w:t>
            </w:r>
            <w:proofErr w:type="spellStart"/>
            <w:r>
              <w:t>Baduni</w:t>
            </w:r>
            <w:proofErr w:type="spellEnd"/>
          </w:p>
        </w:tc>
        <w:tc>
          <w:tcPr>
            <w:tcW w:w="2815" w:type="dxa"/>
          </w:tcPr>
          <w:p w:rsidR="00481903" w:rsidRDefault="00481903">
            <w:r>
              <w:t>Ministry of Environment</w:t>
            </w:r>
          </w:p>
        </w:tc>
        <w:tc>
          <w:tcPr>
            <w:tcW w:w="2933" w:type="dxa"/>
          </w:tcPr>
          <w:p w:rsidR="00481903" w:rsidRDefault="00481903">
            <w:r>
              <w:t>Director</w:t>
            </w:r>
          </w:p>
          <w:p w:rsidR="00481903" w:rsidRDefault="00481903" w:rsidP="008B7CE9">
            <w:r>
              <w:t>Direct</w:t>
            </w:r>
            <w:r w:rsidR="008B7CE9">
              <w:t>orate of environment protection</w:t>
            </w:r>
          </w:p>
        </w:tc>
      </w:tr>
      <w:tr w:rsidR="00481903" w:rsidTr="008B7CE9">
        <w:trPr>
          <w:trHeight w:val="1313"/>
        </w:trPr>
        <w:tc>
          <w:tcPr>
            <w:tcW w:w="1074" w:type="dxa"/>
          </w:tcPr>
          <w:p w:rsidR="00481903" w:rsidRDefault="00481903">
            <w:r>
              <w:t>7</w:t>
            </w:r>
          </w:p>
        </w:tc>
        <w:tc>
          <w:tcPr>
            <w:tcW w:w="2736" w:type="dxa"/>
          </w:tcPr>
          <w:p w:rsidR="00481903" w:rsidRDefault="00481903">
            <w:proofErr w:type="spellStart"/>
            <w:r>
              <w:t>Ledjana</w:t>
            </w:r>
            <w:proofErr w:type="spellEnd"/>
            <w:r>
              <w:t xml:space="preserve"> </w:t>
            </w:r>
            <w:proofErr w:type="spellStart"/>
            <w:r>
              <w:t>Bojaxhi</w:t>
            </w:r>
            <w:proofErr w:type="spellEnd"/>
          </w:p>
        </w:tc>
        <w:tc>
          <w:tcPr>
            <w:tcW w:w="2815" w:type="dxa"/>
          </w:tcPr>
          <w:p w:rsidR="00481903" w:rsidRDefault="00481903">
            <w:r w:rsidRPr="00AD4060">
              <w:t>Ministry of Environment</w:t>
            </w:r>
          </w:p>
        </w:tc>
        <w:tc>
          <w:tcPr>
            <w:tcW w:w="2933" w:type="dxa"/>
          </w:tcPr>
          <w:p w:rsidR="00481903" w:rsidRDefault="00481903" w:rsidP="00481903">
            <w:r w:rsidRPr="00481903">
              <w:t>Expert</w:t>
            </w:r>
          </w:p>
          <w:p w:rsidR="00481903" w:rsidRDefault="00481903" w:rsidP="00481903">
            <w:r w:rsidRPr="00481903">
              <w:t>Sector of waste and industrial accidents</w:t>
            </w:r>
          </w:p>
        </w:tc>
      </w:tr>
      <w:tr w:rsidR="00891072" w:rsidRPr="00F54914" w:rsidTr="008B7CE9">
        <w:trPr>
          <w:trHeight w:val="1322"/>
        </w:trPr>
        <w:tc>
          <w:tcPr>
            <w:tcW w:w="1074" w:type="dxa"/>
          </w:tcPr>
          <w:p w:rsidR="00891072" w:rsidRPr="00B2419C" w:rsidRDefault="00891072" w:rsidP="00891072">
            <w:r>
              <w:t>8</w:t>
            </w:r>
          </w:p>
        </w:tc>
        <w:tc>
          <w:tcPr>
            <w:tcW w:w="2736" w:type="dxa"/>
          </w:tcPr>
          <w:p w:rsidR="00891072" w:rsidRPr="00B2419C" w:rsidRDefault="00891072" w:rsidP="00891072">
            <w:proofErr w:type="spellStart"/>
            <w:r>
              <w:t>Mimoza</w:t>
            </w:r>
            <w:proofErr w:type="spellEnd"/>
            <w:r>
              <w:t xml:space="preserve"> </w:t>
            </w:r>
            <w:proofErr w:type="spellStart"/>
            <w:r>
              <w:t>Hasekiu</w:t>
            </w:r>
            <w:proofErr w:type="spellEnd"/>
          </w:p>
        </w:tc>
        <w:tc>
          <w:tcPr>
            <w:tcW w:w="2815" w:type="dxa"/>
          </w:tcPr>
          <w:p w:rsidR="00891072" w:rsidRPr="00B2419C" w:rsidRDefault="00891072" w:rsidP="00891072">
            <w:r>
              <w:t>Ministry of Interior</w:t>
            </w:r>
          </w:p>
        </w:tc>
        <w:tc>
          <w:tcPr>
            <w:tcW w:w="2933" w:type="dxa"/>
          </w:tcPr>
          <w:p w:rsidR="00891072" w:rsidRDefault="00891072" w:rsidP="00891072">
            <w:r>
              <w:t>Director</w:t>
            </w:r>
          </w:p>
          <w:p w:rsidR="00891072" w:rsidRPr="00B2419C" w:rsidRDefault="00891072" w:rsidP="00891072">
            <w:r>
              <w:t xml:space="preserve">Directorate for the local governance policies </w:t>
            </w:r>
          </w:p>
        </w:tc>
      </w:tr>
      <w:tr w:rsidR="00481903" w:rsidRPr="00283391" w:rsidTr="008B7CE9">
        <w:trPr>
          <w:trHeight w:val="793"/>
        </w:trPr>
        <w:tc>
          <w:tcPr>
            <w:tcW w:w="1074" w:type="dxa"/>
          </w:tcPr>
          <w:p w:rsidR="00481903" w:rsidRPr="00283391" w:rsidRDefault="00891072" w:rsidP="00481903">
            <w:r>
              <w:t>9</w:t>
            </w:r>
          </w:p>
        </w:tc>
        <w:tc>
          <w:tcPr>
            <w:tcW w:w="2736" w:type="dxa"/>
          </w:tcPr>
          <w:p w:rsidR="00481903" w:rsidRPr="00283391" w:rsidRDefault="00481903" w:rsidP="00481903">
            <w:proofErr w:type="spellStart"/>
            <w:r w:rsidRPr="00283391">
              <w:t>Ahmet</w:t>
            </w:r>
            <w:proofErr w:type="spellEnd"/>
            <w:r w:rsidRPr="00283391">
              <w:t xml:space="preserve"> Omi</w:t>
            </w:r>
          </w:p>
        </w:tc>
        <w:tc>
          <w:tcPr>
            <w:tcW w:w="2815" w:type="dxa"/>
          </w:tcPr>
          <w:p w:rsidR="00481903" w:rsidRPr="00283391" w:rsidRDefault="00481903" w:rsidP="00481903">
            <w:proofErr w:type="spellStart"/>
            <w:r w:rsidRPr="00283391">
              <w:t>Shkodra</w:t>
            </w:r>
            <w:proofErr w:type="spellEnd"/>
            <w:r w:rsidRPr="00283391">
              <w:t xml:space="preserve"> Municipality</w:t>
            </w:r>
          </w:p>
        </w:tc>
        <w:tc>
          <w:tcPr>
            <w:tcW w:w="2933" w:type="dxa"/>
          </w:tcPr>
          <w:p w:rsidR="00481903" w:rsidRPr="00283391" w:rsidRDefault="00481903" w:rsidP="00481903">
            <w:r w:rsidRPr="00283391">
              <w:t>Deputy Mayor</w:t>
            </w:r>
          </w:p>
        </w:tc>
      </w:tr>
      <w:tr w:rsidR="00481903" w:rsidRPr="00283391" w:rsidTr="008B7CE9">
        <w:trPr>
          <w:trHeight w:val="793"/>
        </w:trPr>
        <w:tc>
          <w:tcPr>
            <w:tcW w:w="1074" w:type="dxa"/>
          </w:tcPr>
          <w:p w:rsidR="00481903" w:rsidRPr="00283391" w:rsidRDefault="00481903" w:rsidP="00891072">
            <w:r w:rsidRPr="00283391">
              <w:t>1</w:t>
            </w:r>
            <w:r w:rsidR="00891072">
              <w:t>0</w:t>
            </w:r>
          </w:p>
        </w:tc>
        <w:tc>
          <w:tcPr>
            <w:tcW w:w="2736" w:type="dxa"/>
          </w:tcPr>
          <w:p w:rsidR="00481903" w:rsidRPr="00283391" w:rsidRDefault="00481903">
            <w:proofErr w:type="spellStart"/>
            <w:r w:rsidRPr="00283391">
              <w:t>Arjan</w:t>
            </w:r>
            <w:proofErr w:type="spellEnd"/>
            <w:r w:rsidRPr="00283391">
              <w:t xml:space="preserve"> </w:t>
            </w:r>
            <w:proofErr w:type="spellStart"/>
            <w:r w:rsidRPr="00283391">
              <w:t>Barbullushi</w:t>
            </w:r>
            <w:proofErr w:type="spellEnd"/>
          </w:p>
        </w:tc>
        <w:tc>
          <w:tcPr>
            <w:tcW w:w="2815" w:type="dxa"/>
          </w:tcPr>
          <w:p w:rsidR="00481903" w:rsidRPr="00283391" w:rsidRDefault="00481903">
            <w:proofErr w:type="spellStart"/>
            <w:r w:rsidRPr="00283391">
              <w:t>Lezha</w:t>
            </w:r>
            <w:proofErr w:type="spellEnd"/>
            <w:r w:rsidRPr="00283391">
              <w:t xml:space="preserve"> Municipality</w:t>
            </w:r>
          </w:p>
        </w:tc>
        <w:tc>
          <w:tcPr>
            <w:tcW w:w="2933" w:type="dxa"/>
          </w:tcPr>
          <w:p w:rsidR="00481903" w:rsidRPr="00283391" w:rsidRDefault="00481903">
            <w:r w:rsidRPr="00283391">
              <w:t>Deputy Mayor</w:t>
            </w:r>
          </w:p>
        </w:tc>
      </w:tr>
      <w:tr w:rsidR="00481903" w:rsidTr="008B7CE9">
        <w:trPr>
          <w:trHeight w:val="1101"/>
        </w:trPr>
        <w:tc>
          <w:tcPr>
            <w:tcW w:w="1074" w:type="dxa"/>
          </w:tcPr>
          <w:p w:rsidR="00481903" w:rsidRDefault="00481903" w:rsidP="00891072">
            <w:r>
              <w:lastRenderedPageBreak/>
              <w:t>1</w:t>
            </w:r>
            <w:r w:rsidR="00891072">
              <w:t>1</w:t>
            </w:r>
          </w:p>
        </w:tc>
        <w:tc>
          <w:tcPr>
            <w:tcW w:w="2736" w:type="dxa"/>
          </w:tcPr>
          <w:p w:rsidR="00481903" w:rsidRDefault="00481903">
            <w:proofErr w:type="spellStart"/>
            <w:r>
              <w:t>Valbona</w:t>
            </w:r>
            <w:proofErr w:type="spellEnd"/>
            <w:r>
              <w:t xml:space="preserve"> </w:t>
            </w:r>
            <w:proofErr w:type="spellStart"/>
            <w:r>
              <w:t>Karakaçi</w:t>
            </w:r>
            <w:proofErr w:type="spellEnd"/>
          </w:p>
        </w:tc>
        <w:tc>
          <w:tcPr>
            <w:tcW w:w="2815" w:type="dxa"/>
          </w:tcPr>
          <w:p w:rsidR="00481903" w:rsidRDefault="00481903" w:rsidP="00B43682">
            <w:r>
              <w:t>HSI/</w:t>
            </w:r>
            <w:proofErr w:type="spellStart"/>
            <w:r>
              <w:t>dldp</w:t>
            </w:r>
            <w:proofErr w:type="spellEnd"/>
          </w:p>
        </w:tc>
        <w:tc>
          <w:tcPr>
            <w:tcW w:w="2933" w:type="dxa"/>
          </w:tcPr>
          <w:p w:rsidR="00481903" w:rsidRDefault="00481903">
            <w:proofErr w:type="spellStart"/>
            <w:r>
              <w:t>dldp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Manager </w:t>
            </w:r>
          </w:p>
        </w:tc>
      </w:tr>
      <w:tr w:rsidR="00481903" w:rsidTr="008B7CE9">
        <w:trPr>
          <w:trHeight w:val="863"/>
        </w:trPr>
        <w:tc>
          <w:tcPr>
            <w:tcW w:w="1074" w:type="dxa"/>
          </w:tcPr>
          <w:p w:rsidR="00481903" w:rsidRDefault="00481903" w:rsidP="00891072">
            <w:r>
              <w:t>1</w:t>
            </w:r>
            <w:r w:rsidR="00891072">
              <w:t>2</w:t>
            </w:r>
          </w:p>
        </w:tc>
        <w:tc>
          <w:tcPr>
            <w:tcW w:w="2736" w:type="dxa"/>
          </w:tcPr>
          <w:p w:rsidR="00481903" w:rsidRDefault="00481903">
            <w:r>
              <w:t>Arben Kopliku</w:t>
            </w:r>
          </w:p>
        </w:tc>
        <w:tc>
          <w:tcPr>
            <w:tcW w:w="2815" w:type="dxa"/>
          </w:tcPr>
          <w:p w:rsidR="00481903" w:rsidRDefault="00481903" w:rsidP="00915831">
            <w:r>
              <w:t>HSI/</w:t>
            </w:r>
            <w:proofErr w:type="spellStart"/>
            <w:r>
              <w:t>dldp</w:t>
            </w:r>
            <w:proofErr w:type="spellEnd"/>
          </w:p>
        </w:tc>
        <w:tc>
          <w:tcPr>
            <w:tcW w:w="2933" w:type="dxa"/>
          </w:tcPr>
          <w:p w:rsidR="00481903" w:rsidRDefault="008B7CE9">
            <w:proofErr w:type="spellStart"/>
            <w:r>
              <w:t>d</w:t>
            </w:r>
            <w:r w:rsidR="00481903">
              <w:t>ldp</w:t>
            </w:r>
            <w:proofErr w:type="spellEnd"/>
          </w:p>
          <w:p w:rsidR="00481903" w:rsidRDefault="00481903">
            <w:r>
              <w:t xml:space="preserve">Deputy </w:t>
            </w:r>
            <w:proofErr w:type="spellStart"/>
            <w:r>
              <w:t>Programme</w:t>
            </w:r>
            <w:proofErr w:type="spellEnd"/>
            <w:r>
              <w:t xml:space="preserve"> Manager</w:t>
            </w:r>
          </w:p>
        </w:tc>
      </w:tr>
      <w:tr w:rsidR="00891072" w:rsidTr="008B7CE9">
        <w:trPr>
          <w:trHeight w:val="998"/>
        </w:trPr>
        <w:tc>
          <w:tcPr>
            <w:tcW w:w="1074" w:type="dxa"/>
          </w:tcPr>
          <w:p w:rsidR="00891072" w:rsidRDefault="00891072" w:rsidP="00891072">
            <w:r>
              <w:t>13</w:t>
            </w:r>
          </w:p>
        </w:tc>
        <w:tc>
          <w:tcPr>
            <w:tcW w:w="2736" w:type="dxa"/>
          </w:tcPr>
          <w:p w:rsidR="00891072" w:rsidRDefault="00891072" w:rsidP="00891072">
            <w:r>
              <w:t xml:space="preserve">Jonida </w:t>
            </w:r>
            <w:proofErr w:type="spellStart"/>
            <w:r>
              <w:t>Baçi</w:t>
            </w:r>
            <w:proofErr w:type="spellEnd"/>
          </w:p>
        </w:tc>
        <w:tc>
          <w:tcPr>
            <w:tcW w:w="2815" w:type="dxa"/>
          </w:tcPr>
          <w:p w:rsidR="00891072" w:rsidRDefault="00891072" w:rsidP="00891072">
            <w:r>
              <w:t>HSI/</w:t>
            </w:r>
            <w:proofErr w:type="spellStart"/>
            <w:r>
              <w:t>dldp</w:t>
            </w:r>
            <w:proofErr w:type="spellEnd"/>
          </w:p>
        </w:tc>
        <w:tc>
          <w:tcPr>
            <w:tcW w:w="2933" w:type="dxa"/>
          </w:tcPr>
          <w:p w:rsidR="00891072" w:rsidRDefault="008B7CE9" w:rsidP="00891072">
            <w:proofErr w:type="spellStart"/>
            <w:r>
              <w:t>d</w:t>
            </w:r>
            <w:r w:rsidR="00891072">
              <w:t>ldp</w:t>
            </w:r>
            <w:proofErr w:type="spellEnd"/>
          </w:p>
          <w:p w:rsidR="00891072" w:rsidRDefault="00891072" w:rsidP="00891072">
            <w:r>
              <w:t xml:space="preserve">National </w:t>
            </w:r>
            <w:proofErr w:type="spellStart"/>
            <w:r>
              <w:t>Programme</w:t>
            </w:r>
            <w:proofErr w:type="spellEnd"/>
            <w:r>
              <w:t xml:space="preserve"> Officer</w:t>
            </w:r>
          </w:p>
        </w:tc>
      </w:tr>
      <w:tr w:rsidR="00891072" w:rsidRPr="00F54914" w:rsidTr="008B7CE9">
        <w:trPr>
          <w:trHeight w:val="499"/>
        </w:trPr>
        <w:tc>
          <w:tcPr>
            <w:tcW w:w="1074" w:type="dxa"/>
          </w:tcPr>
          <w:p w:rsidR="00891072" w:rsidRPr="00B2419C" w:rsidRDefault="00891072" w:rsidP="00891072">
            <w:r>
              <w:t>14</w:t>
            </w:r>
          </w:p>
        </w:tc>
        <w:tc>
          <w:tcPr>
            <w:tcW w:w="2736" w:type="dxa"/>
          </w:tcPr>
          <w:p w:rsidR="00891072" w:rsidRPr="00B2419C" w:rsidRDefault="00891072" w:rsidP="00891072">
            <w:proofErr w:type="spellStart"/>
            <w:r w:rsidRPr="00B2419C">
              <w:t>Eduart</w:t>
            </w:r>
            <w:proofErr w:type="spellEnd"/>
            <w:r w:rsidRPr="00B2419C">
              <w:t xml:space="preserve"> </w:t>
            </w:r>
            <w:proofErr w:type="spellStart"/>
            <w:r w:rsidRPr="00B2419C">
              <w:t>Cani</w:t>
            </w:r>
            <w:proofErr w:type="spellEnd"/>
          </w:p>
        </w:tc>
        <w:tc>
          <w:tcPr>
            <w:tcW w:w="2815" w:type="dxa"/>
          </w:tcPr>
          <w:p w:rsidR="00891072" w:rsidRPr="00B2419C" w:rsidRDefault="00891072" w:rsidP="00891072">
            <w:r w:rsidRPr="00B2419C">
              <w:t>REC</w:t>
            </w:r>
          </w:p>
        </w:tc>
        <w:tc>
          <w:tcPr>
            <w:tcW w:w="2933" w:type="dxa"/>
          </w:tcPr>
          <w:p w:rsidR="00891072" w:rsidRDefault="00891072" w:rsidP="00891072">
            <w:r>
              <w:t>Local expert</w:t>
            </w:r>
          </w:p>
        </w:tc>
      </w:tr>
      <w:tr w:rsidR="00891072" w:rsidTr="008B7CE9">
        <w:trPr>
          <w:trHeight w:val="793"/>
        </w:trPr>
        <w:tc>
          <w:tcPr>
            <w:tcW w:w="1074" w:type="dxa"/>
          </w:tcPr>
          <w:p w:rsidR="00891072" w:rsidRPr="00283391" w:rsidRDefault="00891072" w:rsidP="00891072">
            <w:r w:rsidRPr="00283391">
              <w:t>15</w:t>
            </w:r>
          </w:p>
        </w:tc>
        <w:tc>
          <w:tcPr>
            <w:tcW w:w="2736" w:type="dxa"/>
          </w:tcPr>
          <w:p w:rsidR="00891072" w:rsidRPr="00283391" w:rsidRDefault="00891072" w:rsidP="00891072">
            <w:r w:rsidRPr="00283391">
              <w:t>Konalsi Gjoka</w:t>
            </w:r>
          </w:p>
        </w:tc>
        <w:tc>
          <w:tcPr>
            <w:tcW w:w="5748" w:type="dxa"/>
            <w:gridSpan w:val="2"/>
          </w:tcPr>
          <w:p w:rsidR="00891072" w:rsidRDefault="00891072" w:rsidP="00891072">
            <w:pPr>
              <w:jc w:val="right"/>
            </w:pPr>
            <w:r w:rsidRPr="00283391">
              <w:t>Local expert</w:t>
            </w:r>
          </w:p>
        </w:tc>
      </w:tr>
      <w:tr w:rsidR="00891072" w:rsidTr="008B7CE9">
        <w:trPr>
          <w:trHeight w:val="807"/>
        </w:trPr>
        <w:tc>
          <w:tcPr>
            <w:tcW w:w="1074" w:type="dxa"/>
          </w:tcPr>
          <w:p w:rsidR="00891072" w:rsidRDefault="00891072" w:rsidP="00891072">
            <w:r>
              <w:t>16</w:t>
            </w:r>
          </w:p>
        </w:tc>
        <w:tc>
          <w:tcPr>
            <w:tcW w:w="2736" w:type="dxa"/>
          </w:tcPr>
          <w:p w:rsidR="00891072" w:rsidRDefault="00891072" w:rsidP="00891072">
            <w:proofErr w:type="spellStart"/>
            <w:r>
              <w:t>Emirjona</w:t>
            </w:r>
            <w:proofErr w:type="spellEnd"/>
            <w:r>
              <w:t xml:space="preserve"> </w:t>
            </w:r>
            <w:proofErr w:type="spellStart"/>
            <w:r>
              <w:t>Haxhimihali</w:t>
            </w:r>
            <w:proofErr w:type="spellEnd"/>
          </w:p>
        </w:tc>
        <w:tc>
          <w:tcPr>
            <w:tcW w:w="5748" w:type="dxa"/>
            <w:gridSpan w:val="2"/>
          </w:tcPr>
          <w:p w:rsidR="00891072" w:rsidRDefault="00891072" w:rsidP="00891072">
            <w:pPr>
              <w:jc w:val="right"/>
            </w:pPr>
            <w:r>
              <w:t xml:space="preserve">Translator </w:t>
            </w:r>
          </w:p>
        </w:tc>
      </w:tr>
      <w:tr w:rsidR="00891072" w:rsidTr="008B7CE9">
        <w:trPr>
          <w:trHeight w:val="710"/>
        </w:trPr>
        <w:tc>
          <w:tcPr>
            <w:tcW w:w="1074" w:type="dxa"/>
          </w:tcPr>
          <w:p w:rsidR="00891072" w:rsidRDefault="00891072" w:rsidP="00154661">
            <w:r>
              <w:t>17</w:t>
            </w:r>
          </w:p>
        </w:tc>
        <w:tc>
          <w:tcPr>
            <w:tcW w:w="2736" w:type="dxa"/>
          </w:tcPr>
          <w:p w:rsidR="00891072" w:rsidRDefault="00891072">
            <w:r>
              <w:t xml:space="preserve">Florian </w:t>
            </w:r>
            <w:proofErr w:type="spellStart"/>
            <w:r>
              <w:t>Borshi</w:t>
            </w:r>
            <w:proofErr w:type="spellEnd"/>
          </w:p>
        </w:tc>
        <w:tc>
          <w:tcPr>
            <w:tcW w:w="2815" w:type="dxa"/>
          </w:tcPr>
          <w:p w:rsidR="00891072" w:rsidRDefault="00891072" w:rsidP="00915831">
            <w:r>
              <w:t>Private company “</w:t>
            </w:r>
            <w:proofErr w:type="spellStart"/>
            <w:r>
              <w:t>Borshi</w:t>
            </w:r>
            <w:proofErr w:type="spellEnd"/>
            <w:r>
              <w:t>”, Shkoder</w:t>
            </w:r>
          </w:p>
        </w:tc>
        <w:tc>
          <w:tcPr>
            <w:tcW w:w="2933" w:type="dxa"/>
          </w:tcPr>
          <w:p w:rsidR="00891072" w:rsidRDefault="00891072">
            <w:r>
              <w:t xml:space="preserve">Administrator </w:t>
            </w:r>
          </w:p>
        </w:tc>
      </w:tr>
      <w:tr w:rsidR="00891072" w:rsidTr="008B7CE9">
        <w:trPr>
          <w:trHeight w:val="782"/>
        </w:trPr>
        <w:tc>
          <w:tcPr>
            <w:tcW w:w="1074" w:type="dxa"/>
          </w:tcPr>
          <w:p w:rsidR="00891072" w:rsidRDefault="00891072" w:rsidP="00154661">
            <w:r>
              <w:t>18</w:t>
            </w:r>
          </w:p>
        </w:tc>
        <w:tc>
          <w:tcPr>
            <w:tcW w:w="2736" w:type="dxa"/>
          </w:tcPr>
          <w:p w:rsidR="00891072" w:rsidRDefault="00891072">
            <w:proofErr w:type="spellStart"/>
            <w:r>
              <w:t>Gjergj</w:t>
            </w:r>
            <w:proofErr w:type="spellEnd"/>
            <w:r>
              <w:t xml:space="preserve"> </w:t>
            </w:r>
            <w:proofErr w:type="spellStart"/>
            <w:r>
              <w:t>Kadeli</w:t>
            </w:r>
            <w:proofErr w:type="spellEnd"/>
          </w:p>
        </w:tc>
        <w:tc>
          <w:tcPr>
            <w:tcW w:w="2815" w:type="dxa"/>
          </w:tcPr>
          <w:p w:rsidR="00891072" w:rsidRDefault="00891072" w:rsidP="00891072">
            <w:r>
              <w:t>Private company “</w:t>
            </w:r>
            <w:proofErr w:type="spellStart"/>
            <w:r>
              <w:t>Kadeli</w:t>
            </w:r>
            <w:proofErr w:type="spellEnd"/>
            <w:r>
              <w:t>”, Shkoder</w:t>
            </w:r>
          </w:p>
        </w:tc>
        <w:tc>
          <w:tcPr>
            <w:tcW w:w="2933" w:type="dxa"/>
          </w:tcPr>
          <w:p w:rsidR="00891072" w:rsidRDefault="00891072" w:rsidP="00891072">
            <w:r>
              <w:t>Executive director</w:t>
            </w:r>
          </w:p>
        </w:tc>
      </w:tr>
    </w:tbl>
    <w:p w:rsidR="00DF03E9" w:rsidRDefault="00DF03E9">
      <w:bookmarkStart w:id="0" w:name="_GoBack"/>
      <w:bookmarkEnd w:id="0"/>
    </w:p>
    <w:sectPr w:rsidR="00DF03E9" w:rsidSect="002E02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72" w:rsidRDefault="00891072" w:rsidP="00E52307">
      <w:pPr>
        <w:spacing w:after="0" w:line="240" w:lineRule="auto"/>
      </w:pPr>
      <w:r>
        <w:separator/>
      </w:r>
    </w:p>
  </w:endnote>
  <w:endnote w:type="continuationSeparator" w:id="0">
    <w:p w:rsidR="00891072" w:rsidRDefault="00891072" w:rsidP="00E5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72" w:rsidRDefault="00891072" w:rsidP="007D6128">
    <w:pPr>
      <w:pStyle w:val="Footer"/>
      <w:pBdr>
        <w:top w:val="single" w:sz="4" w:space="1" w:color="auto"/>
      </w:pBdr>
    </w:pPr>
    <w:r>
      <w:rPr>
        <w:noProof/>
      </w:rPr>
      <w:drawing>
        <wp:inline distT="0" distB="0" distL="0" distR="0">
          <wp:extent cx="1057275" cy="542925"/>
          <wp:effectExtent l="0" t="0" r="9525" b="9525"/>
          <wp:docPr id="1" name="Picture 1" descr="Logo dl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ld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1952625" cy="866775"/>
          <wp:effectExtent l="0" t="0" r="9525" b="9525"/>
          <wp:docPr id="2" name="Picture 2" descr="Logo Sw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w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tab/>
      <w:t xml:space="preserve">      </w:t>
    </w:r>
    <w:r>
      <w:rPr>
        <w:noProof/>
      </w:rPr>
      <w:drawing>
        <wp:inline distT="0" distB="0" distL="0" distR="0">
          <wp:extent cx="2085975" cy="542925"/>
          <wp:effectExtent l="0" t="0" r="9525" b="9525"/>
          <wp:docPr id="3" name="Picture 3" descr="Logo Helve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elvet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72" w:rsidRDefault="00891072" w:rsidP="00E52307">
      <w:pPr>
        <w:spacing w:after="0" w:line="240" w:lineRule="auto"/>
      </w:pPr>
      <w:r>
        <w:separator/>
      </w:r>
    </w:p>
  </w:footnote>
  <w:footnote w:type="continuationSeparator" w:id="0">
    <w:p w:rsidR="00891072" w:rsidRDefault="00891072" w:rsidP="00E52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9"/>
    <w:rsid w:val="0005251A"/>
    <w:rsid w:val="000558E9"/>
    <w:rsid w:val="000859A5"/>
    <w:rsid w:val="001242AD"/>
    <w:rsid w:val="00154661"/>
    <w:rsid w:val="0015736B"/>
    <w:rsid w:val="00164400"/>
    <w:rsid w:val="00176C73"/>
    <w:rsid w:val="001B4EC2"/>
    <w:rsid w:val="001C0AA4"/>
    <w:rsid w:val="00207AD2"/>
    <w:rsid w:val="002108A3"/>
    <w:rsid w:val="00283391"/>
    <w:rsid w:val="00297520"/>
    <w:rsid w:val="002A3A35"/>
    <w:rsid w:val="002E02B1"/>
    <w:rsid w:val="00402532"/>
    <w:rsid w:val="00415B61"/>
    <w:rsid w:val="00481903"/>
    <w:rsid w:val="005B34BD"/>
    <w:rsid w:val="006B438C"/>
    <w:rsid w:val="007A0991"/>
    <w:rsid w:val="007D6128"/>
    <w:rsid w:val="00870FE2"/>
    <w:rsid w:val="00891072"/>
    <w:rsid w:val="008B7CE9"/>
    <w:rsid w:val="00915831"/>
    <w:rsid w:val="00920F60"/>
    <w:rsid w:val="009A54BC"/>
    <w:rsid w:val="00A6536A"/>
    <w:rsid w:val="00AD4060"/>
    <w:rsid w:val="00B2419C"/>
    <w:rsid w:val="00B43682"/>
    <w:rsid w:val="00B52EF3"/>
    <w:rsid w:val="00C134C1"/>
    <w:rsid w:val="00C36D0F"/>
    <w:rsid w:val="00C460F9"/>
    <w:rsid w:val="00C64F76"/>
    <w:rsid w:val="00C67F35"/>
    <w:rsid w:val="00C96BF9"/>
    <w:rsid w:val="00CF1512"/>
    <w:rsid w:val="00D17241"/>
    <w:rsid w:val="00D2156B"/>
    <w:rsid w:val="00D54694"/>
    <w:rsid w:val="00D571AF"/>
    <w:rsid w:val="00D8470F"/>
    <w:rsid w:val="00DD3899"/>
    <w:rsid w:val="00DD4272"/>
    <w:rsid w:val="00DE2CD6"/>
    <w:rsid w:val="00DF03E9"/>
    <w:rsid w:val="00E346EB"/>
    <w:rsid w:val="00E52307"/>
    <w:rsid w:val="00E8185C"/>
    <w:rsid w:val="00F044FE"/>
    <w:rsid w:val="00F54914"/>
    <w:rsid w:val="00F7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6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07"/>
  </w:style>
  <w:style w:type="paragraph" w:styleId="Footer">
    <w:name w:val="footer"/>
    <w:basedOn w:val="Normal"/>
    <w:link w:val="FooterChar"/>
    <w:uiPriority w:val="99"/>
    <w:unhideWhenUsed/>
    <w:rsid w:val="00E5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07"/>
  </w:style>
  <w:style w:type="paragraph" w:styleId="BalloonText">
    <w:name w:val="Balloon Text"/>
    <w:basedOn w:val="Normal"/>
    <w:link w:val="BalloonTextChar"/>
    <w:uiPriority w:val="99"/>
    <w:semiHidden/>
    <w:unhideWhenUsed/>
    <w:rsid w:val="00E5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4368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6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36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6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682"/>
    <w:rPr>
      <w:b/>
      <w:bCs/>
      <w:i/>
      <w:iCs/>
      <w:color w:val="4F81BD" w:themeColor="accen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0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6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07"/>
  </w:style>
  <w:style w:type="paragraph" w:styleId="Footer">
    <w:name w:val="footer"/>
    <w:basedOn w:val="Normal"/>
    <w:link w:val="FooterChar"/>
    <w:uiPriority w:val="99"/>
    <w:unhideWhenUsed/>
    <w:rsid w:val="00E5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07"/>
  </w:style>
  <w:style w:type="paragraph" w:styleId="BalloonText">
    <w:name w:val="Balloon Text"/>
    <w:basedOn w:val="Normal"/>
    <w:link w:val="BalloonTextChar"/>
    <w:uiPriority w:val="99"/>
    <w:semiHidden/>
    <w:unhideWhenUsed/>
    <w:rsid w:val="00E5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4368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6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36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6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682"/>
    <w:rPr>
      <w:b/>
      <w:bCs/>
      <w:i/>
      <w:iCs/>
      <w:color w:val="4F81BD" w:themeColor="accen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0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en\Desktop\docs%20template%20dldp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docs template dldp 2012</Template>
  <TotalTime>36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Kopliku</dc:creator>
  <cp:lastModifiedBy>Arben Kopliku</cp:lastModifiedBy>
  <cp:revision>5</cp:revision>
  <cp:lastPrinted>2013-01-07T15:57:00Z</cp:lastPrinted>
  <dcterms:created xsi:type="dcterms:W3CDTF">2013-01-17T13:00:00Z</dcterms:created>
  <dcterms:modified xsi:type="dcterms:W3CDTF">2013-01-17T13:44:00Z</dcterms:modified>
</cp:coreProperties>
</file>